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7CB99BC4" w14:textId="1305C8A5" w:rsidR="002F424B" w:rsidRPr="00C67045" w:rsidRDefault="004C203C" w:rsidP="001F2F79">
      <w:pPr>
        <w:spacing w:after="0"/>
        <w:jc w:val="both"/>
        <w:rPr>
          <w:rFonts w:ascii="Inter" w:eastAsia="Times New Roman" w:hAnsi="Inter"/>
          <w:b/>
          <w:sz w:val="30"/>
          <w:szCs w:val="30"/>
          <w:lang w:eastAsia="ru-RU"/>
        </w:rPr>
      </w:pPr>
      <w:r>
        <w:rPr>
          <w:rFonts w:ascii="Inter" w:eastAsia="Times New Roman" w:hAnsi="Inter"/>
          <w:b/>
          <w:sz w:val="30"/>
          <w:szCs w:val="30"/>
          <w:lang w:eastAsia="ru-RU"/>
        </w:rPr>
        <w:t>С</w:t>
      </w:r>
      <w:r w:rsidRPr="00C67045">
        <w:rPr>
          <w:rFonts w:ascii="Inter" w:eastAsia="Times New Roman" w:hAnsi="Inter"/>
          <w:b/>
          <w:sz w:val="30"/>
          <w:szCs w:val="30"/>
          <w:lang w:eastAsia="ru-RU"/>
        </w:rPr>
        <w:t>ве</w:t>
      </w:r>
      <w:r w:rsidR="00DB6185">
        <w:rPr>
          <w:rFonts w:ascii="Inter" w:eastAsia="Times New Roman" w:hAnsi="Inter"/>
          <w:b/>
          <w:sz w:val="30"/>
          <w:szCs w:val="30"/>
          <w:lang w:eastAsia="ru-RU"/>
        </w:rPr>
        <w:t>дения о более 9 тысяч</w:t>
      </w:r>
      <w:r w:rsidR="00503836">
        <w:rPr>
          <w:rFonts w:ascii="Inter" w:eastAsia="Times New Roman" w:hAnsi="Inter"/>
          <w:b/>
          <w:sz w:val="30"/>
          <w:szCs w:val="30"/>
          <w:lang w:eastAsia="ru-RU"/>
        </w:rPr>
        <w:t>ах</w:t>
      </w:r>
      <w:r w:rsidR="00DF3A0D">
        <w:rPr>
          <w:rFonts w:ascii="Inter" w:eastAsia="Times New Roman" w:hAnsi="Inter"/>
          <w:b/>
          <w:sz w:val="30"/>
          <w:szCs w:val="30"/>
          <w:lang w:eastAsia="ru-RU"/>
        </w:rPr>
        <w:t xml:space="preserve"> объектов</w:t>
      </w:r>
      <w:r w:rsidRPr="00C67045">
        <w:rPr>
          <w:rFonts w:ascii="Inter" w:eastAsia="Times New Roman" w:hAnsi="Inter"/>
          <w:b/>
          <w:sz w:val="30"/>
          <w:szCs w:val="30"/>
          <w:lang w:eastAsia="ru-RU"/>
        </w:rPr>
        <w:t xml:space="preserve"> недвижимости в Забайкалье </w:t>
      </w:r>
      <w:r>
        <w:rPr>
          <w:rFonts w:ascii="Inter" w:eastAsia="Times New Roman" w:hAnsi="Inter"/>
          <w:b/>
          <w:sz w:val="30"/>
          <w:szCs w:val="30"/>
          <w:lang w:eastAsia="ru-RU"/>
        </w:rPr>
        <w:t xml:space="preserve">внесены в </w:t>
      </w:r>
      <w:proofErr w:type="spellStart"/>
      <w:r>
        <w:rPr>
          <w:rFonts w:ascii="Inter" w:eastAsia="Times New Roman" w:hAnsi="Inter"/>
          <w:b/>
          <w:sz w:val="30"/>
          <w:szCs w:val="30"/>
          <w:lang w:eastAsia="ru-RU"/>
        </w:rPr>
        <w:t>госреестр</w:t>
      </w:r>
      <w:proofErr w:type="spellEnd"/>
      <w:r>
        <w:rPr>
          <w:rFonts w:ascii="Inter" w:eastAsia="Times New Roman" w:hAnsi="Inter"/>
          <w:b/>
          <w:sz w:val="30"/>
          <w:szCs w:val="30"/>
          <w:lang w:eastAsia="ru-RU"/>
        </w:rPr>
        <w:t xml:space="preserve"> в результате проведения к</w:t>
      </w:r>
      <w:r w:rsidR="000602F6" w:rsidRPr="00C67045">
        <w:rPr>
          <w:rFonts w:ascii="Inter" w:eastAsia="Times New Roman" w:hAnsi="Inter"/>
          <w:b/>
          <w:sz w:val="30"/>
          <w:szCs w:val="30"/>
          <w:lang w:eastAsia="ru-RU"/>
        </w:rPr>
        <w:t>омплексны</w:t>
      </w:r>
      <w:r>
        <w:rPr>
          <w:rFonts w:ascii="Inter" w:eastAsia="Times New Roman" w:hAnsi="Inter"/>
          <w:b/>
          <w:sz w:val="30"/>
          <w:szCs w:val="30"/>
          <w:lang w:eastAsia="ru-RU"/>
        </w:rPr>
        <w:t>х кадастровых</w:t>
      </w:r>
      <w:r w:rsidR="000602F6" w:rsidRPr="00C67045">
        <w:rPr>
          <w:rFonts w:ascii="Inter" w:eastAsia="Times New Roman" w:hAnsi="Inter"/>
          <w:b/>
          <w:sz w:val="30"/>
          <w:szCs w:val="30"/>
          <w:lang w:eastAsia="ru-RU"/>
        </w:rPr>
        <w:t xml:space="preserve"> работ</w:t>
      </w:r>
      <w:r w:rsidR="0054056C" w:rsidRPr="00C67045">
        <w:rPr>
          <w:rFonts w:ascii="Inter" w:eastAsia="Times New Roman" w:hAnsi="Inter"/>
          <w:b/>
          <w:sz w:val="30"/>
          <w:szCs w:val="30"/>
          <w:lang w:eastAsia="ru-RU"/>
        </w:rPr>
        <w:t xml:space="preserve"> </w:t>
      </w:r>
    </w:p>
    <w:p w14:paraId="7799A9D5" w14:textId="77777777" w:rsidR="002F424B" w:rsidRPr="0054056C" w:rsidRDefault="002F424B" w:rsidP="001F2F79">
      <w:pPr>
        <w:spacing w:after="0"/>
        <w:ind w:firstLine="567"/>
        <w:jc w:val="both"/>
        <w:rPr>
          <w:rFonts w:ascii="Inter" w:eastAsia="Times New Roman" w:hAnsi="Inter"/>
          <w:sz w:val="24"/>
          <w:szCs w:val="24"/>
          <w:lang w:eastAsia="ru-RU"/>
        </w:rPr>
      </w:pPr>
    </w:p>
    <w:p w14:paraId="4C4A3192" w14:textId="77777777" w:rsidR="005E6166" w:rsidRPr="003F0201" w:rsidRDefault="0054056C" w:rsidP="001F2F79">
      <w:pPr>
        <w:spacing w:after="0"/>
        <w:ind w:firstLine="567"/>
        <w:jc w:val="both"/>
        <w:rPr>
          <w:rFonts w:ascii="Inter" w:hAnsi="Inter" w:cs="Times New Roman"/>
          <w:i/>
          <w:sz w:val="24"/>
          <w:szCs w:val="24"/>
        </w:rPr>
      </w:pPr>
      <w:r w:rsidRPr="003F0201">
        <w:rPr>
          <w:rFonts w:ascii="Inter" w:eastAsia="Times New Roman" w:hAnsi="Inter"/>
          <w:i/>
          <w:sz w:val="24"/>
          <w:szCs w:val="24"/>
          <w:lang w:eastAsia="ru-RU"/>
        </w:rPr>
        <w:t>В</w:t>
      </w:r>
      <w:r w:rsidR="008D351B" w:rsidRPr="003F0201">
        <w:rPr>
          <w:rFonts w:ascii="Inter" w:eastAsia="Times New Roman" w:hAnsi="Inter"/>
          <w:i/>
          <w:sz w:val="24"/>
          <w:szCs w:val="24"/>
          <w:lang w:eastAsia="ru-RU"/>
        </w:rPr>
        <w:t xml:space="preserve"> </w:t>
      </w:r>
      <w:r w:rsidR="005E6166" w:rsidRPr="003F0201">
        <w:rPr>
          <w:rFonts w:ascii="Inter" w:eastAsia="Times New Roman" w:hAnsi="Inter"/>
          <w:i/>
          <w:sz w:val="24"/>
          <w:szCs w:val="24"/>
          <w:lang w:eastAsia="ru-RU"/>
        </w:rPr>
        <w:t xml:space="preserve">2022 году в </w:t>
      </w:r>
      <w:r w:rsidR="008D351B" w:rsidRPr="003F0201">
        <w:rPr>
          <w:rFonts w:ascii="Inter" w:eastAsia="Times New Roman" w:hAnsi="Inter"/>
          <w:i/>
          <w:sz w:val="24"/>
          <w:szCs w:val="24"/>
          <w:lang w:eastAsia="ru-RU"/>
        </w:rPr>
        <w:t>Забайкалье пров</w:t>
      </w:r>
      <w:r w:rsidR="005E6166" w:rsidRPr="003F0201">
        <w:rPr>
          <w:rFonts w:ascii="Inter" w:eastAsia="Times New Roman" w:hAnsi="Inter"/>
          <w:i/>
          <w:sz w:val="24"/>
          <w:szCs w:val="24"/>
          <w:lang w:eastAsia="ru-RU"/>
        </w:rPr>
        <w:t>едены</w:t>
      </w:r>
      <w:r w:rsidR="008D351B" w:rsidRPr="003F0201">
        <w:rPr>
          <w:rFonts w:ascii="Inter" w:eastAsia="Times New Roman" w:hAnsi="Inter"/>
          <w:i/>
          <w:sz w:val="24"/>
          <w:szCs w:val="24"/>
          <w:lang w:eastAsia="ru-RU"/>
        </w:rPr>
        <w:t xml:space="preserve"> комплексные </w:t>
      </w:r>
      <w:proofErr w:type="gramStart"/>
      <w:r w:rsidR="008D351B" w:rsidRPr="003F0201">
        <w:rPr>
          <w:rFonts w:ascii="Inter" w:eastAsia="Times New Roman" w:hAnsi="Inter"/>
          <w:i/>
          <w:sz w:val="24"/>
          <w:szCs w:val="24"/>
          <w:lang w:eastAsia="ru-RU"/>
        </w:rPr>
        <w:t>кадастровые  работы</w:t>
      </w:r>
      <w:proofErr w:type="gramEnd"/>
      <w:r w:rsidR="005E6166" w:rsidRPr="003F0201">
        <w:rPr>
          <w:rFonts w:ascii="Inter" w:eastAsia="Times New Roman" w:hAnsi="Inter"/>
          <w:i/>
          <w:sz w:val="24"/>
          <w:szCs w:val="24"/>
          <w:lang w:eastAsia="ru-RU"/>
        </w:rPr>
        <w:t xml:space="preserve"> (ККР)</w:t>
      </w:r>
      <w:r w:rsidR="002F424B" w:rsidRPr="003F0201">
        <w:rPr>
          <w:rFonts w:ascii="Inter" w:hAnsi="Inter" w:cs="Times New Roman"/>
          <w:i/>
          <w:sz w:val="24"/>
          <w:szCs w:val="24"/>
        </w:rPr>
        <w:t xml:space="preserve"> в </w:t>
      </w:r>
      <w:r w:rsidR="004E7C5A" w:rsidRPr="003F0201">
        <w:rPr>
          <w:rFonts w:ascii="Inter" w:hAnsi="Inter" w:cs="Times New Roman"/>
          <w:i/>
          <w:sz w:val="24"/>
          <w:szCs w:val="24"/>
        </w:rPr>
        <w:t>12</w:t>
      </w:r>
      <w:r w:rsidR="002F424B" w:rsidRPr="003F0201">
        <w:rPr>
          <w:rFonts w:ascii="Inter" w:hAnsi="Inter" w:cs="Times New Roman"/>
          <w:i/>
          <w:sz w:val="24"/>
          <w:szCs w:val="24"/>
        </w:rPr>
        <w:t xml:space="preserve"> муниципальных районах и 2 городских округах – Агинском и  Читинском</w:t>
      </w:r>
      <w:r w:rsidR="005E6166" w:rsidRPr="003F0201">
        <w:rPr>
          <w:rFonts w:ascii="Inter" w:hAnsi="Inter" w:cs="Times New Roman"/>
          <w:i/>
          <w:sz w:val="24"/>
          <w:szCs w:val="24"/>
        </w:rPr>
        <w:t xml:space="preserve">. </w:t>
      </w:r>
    </w:p>
    <w:p w14:paraId="5857459C" w14:textId="77777777" w:rsidR="005E6166" w:rsidRDefault="005E6166" w:rsidP="001F2F79">
      <w:pPr>
        <w:spacing w:after="0"/>
        <w:ind w:firstLine="567"/>
        <w:jc w:val="both"/>
        <w:rPr>
          <w:rFonts w:ascii="Inter" w:hAnsi="Inter" w:cs="Times New Roman"/>
          <w:sz w:val="24"/>
          <w:szCs w:val="24"/>
        </w:rPr>
      </w:pPr>
    </w:p>
    <w:p w14:paraId="67910B5C" w14:textId="1C208FAF" w:rsidR="00E055AA" w:rsidRPr="00E055AA" w:rsidRDefault="00E055AA" w:rsidP="001F2F79">
      <w:pPr>
        <w:spacing w:after="0"/>
        <w:ind w:firstLine="567"/>
        <w:jc w:val="both"/>
        <w:rPr>
          <w:rFonts w:ascii="Inter" w:hAnsi="Inter" w:cs="Times New Roman"/>
          <w:sz w:val="24"/>
          <w:szCs w:val="24"/>
        </w:rPr>
      </w:pPr>
      <w:r>
        <w:rPr>
          <w:rFonts w:ascii="Inter" w:hAnsi="Inter"/>
          <w:sz w:val="24"/>
          <w:szCs w:val="24"/>
        </w:rPr>
        <w:t>В</w:t>
      </w:r>
      <w:r w:rsidRPr="00E055AA">
        <w:rPr>
          <w:rFonts w:ascii="Inter" w:hAnsi="Inter"/>
          <w:sz w:val="24"/>
          <w:szCs w:val="24"/>
        </w:rPr>
        <w:t xml:space="preserve"> декабр</w:t>
      </w:r>
      <w:r>
        <w:rPr>
          <w:rFonts w:ascii="Inter" w:hAnsi="Inter"/>
          <w:sz w:val="24"/>
          <w:szCs w:val="24"/>
        </w:rPr>
        <w:t>е</w:t>
      </w:r>
      <w:r w:rsidRPr="00E055AA">
        <w:rPr>
          <w:rFonts w:ascii="Inter" w:hAnsi="Inter"/>
          <w:sz w:val="24"/>
          <w:szCs w:val="24"/>
        </w:rPr>
        <w:t xml:space="preserve"> 2021 года между </w:t>
      </w:r>
      <w:proofErr w:type="spellStart"/>
      <w:r w:rsidRPr="00E055AA">
        <w:rPr>
          <w:rFonts w:ascii="Inter" w:hAnsi="Inter"/>
          <w:sz w:val="24"/>
          <w:szCs w:val="24"/>
        </w:rPr>
        <w:t>Росреестром</w:t>
      </w:r>
      <w:proofErr w:type="spellEnd"/>
      <w:r w:rsidRPr="00E055AA">
        <w:rPr>
          <w:rFonts w:ascii="Inter" w:hAnsi="Inter"/>
          <w:sz w:val="24"/>
          <w:szCs w:val="24"/>
        </w:rPr>
        <w:t xml:space="preserve"> и Правительством Забайкальского края было заключено соглашение о предоставлении субсидии из федерального бюджета бюджету Забайкальского края в целях </w:t>
      </w:r>
      <w:proofErr w:type="spellStart"/>
      <w:r w:rsidRPr="00E055AA">
        <w:rPr>
          <w:rFonts w:ascii="Inter" w:hAnsi="Inter"/>
          <w:sz w:val="24"/>
          <w:szCs w:val="24"/>
        </w:rPr>
        <w:t>софинансирования</w:t>
      </w:r>
      <w:proofErr w:type="spellEnd"/>
      <w:r w:rsidRPr="00E055AA">
        <w:rPr>
          <w:rFonts w:ascii="Inter" w:hAnsi="Inter"/>
          <w:sz w:val="24"/>
          <w:szCs w:val="24"/>
        </w:rPr>
        <w:t xml:space="preserve"> выполнения </w:t>
      </w:r>
      <w:r>
        <w:rPr>
          <w:rFonts w:ascii="Inter" w:hAnsi="Inter"/>
          <w:sz w:val="24"/>
          <w:szCs w:val="24"/>
        </w:rPr>
        <w:t>ККР</w:t>
      </w:r>
      <w:r w:rsidRPr="00E055AA">
        <w:rPr>
          <w:rFonts w:ascii="Inter" w:hAnsi="Inter"/>
          <w:sz w:val="24"/>
          <w:szCs w:val="24"/>
        </w:rPr>
        <w:t xml:space="preserve"> на сумму </w:t>
      </w:r>
      <w:r>
        <w:rPr>
          <w:rFonts w:ascii="Inter" w:hAnsi="Inter"/>
          <w:sz w:val="24"/>
          <w:szCs w:val="24"/>
        </w:rPr>
        <w:t xml:space="preserve">более </w:t>
      </w:r>
      <w:r w:rsidRPr="00E055AA">
        <w:rPr>
          <w:rFonts w:ascii="Inter" w:hAnsi="Inter"/>
          <w:sz w:val="24"/>
          <w:szCs w:val="24"/>
        </w:rPr>
        <w:t xml:space="preserve">23 </w:t>
      </w:r>
      <w:r>
        <w:rPr>
          <w:rFonts w:ascii="Inter" w:hAnsi="Inter"/>
          <w:sz w:val="24"/>
          <w:szCs w:val="24"/>
        </w:rPr>
        <w:t>млн</w:t>
      </w:r>
      <w:r w:rsidRPr="00E055AA">
        <w:rPr>
          <w:rFonts w:ascii="Inter" w:hAnsi="Inter"/>
          <w:sz w:val="24"/>
          <w:szCs w:val="24"/>
        </w:rPr>
        <w:t xml:space="preserve">. </w:t>
      </w:r>
      <w:r>
        <w:rPr>
          <w:rFonts w:ascii="Inter" w:hAnsi="Inter"/>
          <w:sz w:val="24"/>
          <w:szCs w:val="24"/>
        </w:rPr>
        <w:t xml:space="preserve">рублей. </w:t>
      </w:r>
      <w:r w:rsidR="00480531">
        <w:rPr>
          <w:rFonts w:ascii="Inter" w:hAnsi="Inter" w:cs="Times New Roman"/>
          <w:sz w:val="24"/>
          <w:szCs w:val="24"/>
        </w:rPr>
        <w:t>Из</w:t>
      </w:r>
      <w:r w:rsidRPr="00E055AA">
        <w:rPr>
          <w:rFonts w:ascii="Inter" w:hAnsi="Inter" w:cs="Times New Roman"/>
          <w:sz w:val="24"/>
          <w:szCs w:val="24"/>
        </w:rPr>
        <w:t xml:space="preserve"> регионального бюджет</w:t>
      </w:r>
      <w:r w:rsidR="00480531">
        <w:rPr>
          <w:rFonts w:ascii="Inter" w:hAnsi="Inter" w:cs="Times New Roman"/>
          <w:sz w:val="24"/>
          <w:szCs w:val="24"/>
        </w:rPr>
        <w:t>а</w:t>
      </w:r>
      <w:r w:rsidRPr="00E055AA">
        <w:rPr>
          <w:rFonts w:ascii="Inter" w:hAnsi="Inter" w:cs="Times New Roman"/>
          <w:sz w:val="24"/>
          <w:szCs w:val="24"/>
        </w:rPr>
        <w:t xml:space="preserve"> </w:t>
      </w:r>
      <w:r w:rsidR="00480531">
        <w:rPr>
          <w:rFonts w:ascii="Inter" w:hAnsi="Inter" w:cs="Times New Roman"/>
          <w:sz w:val="24"/>
          <w:szCs w:val="24"/>
        </w:rPr>
        <w:t>выделено 2,3 млн. руб</w:t>
      </w:r>
      <w:r w:rsidRPr="00E055AA">
        <w:rPr>
          <w:rFonts w:ascii="Inter" w:eastAsia="Calibri" w:hAnsi="Inter" w:cs="Times New Roman"/>
          <w:sz w:val="24"/>
          <w:szCs w:val="24"/>
        </w:rPr>
        <w:t>лей</w:t>
      </w:r>
      <w:r w:rsidR="00480531">
        <w:rPr>
          <w:rFonts w:ascii="Inter" w:eastAsia="Calibri" w:hAnsi="Inter" w:cs="Times New Roman"/>
          <w:sz w:val="24"/>
          <w:szCs w:val="24"/>
        </w:rPr>
        <w:t>, из бюджетов муниципальных образований – 166тыс. рублей</w:t>
      </w:r>
      <w:r w:rsidRPr="00E055AA">
        <w:rPr>
          <w:rFonts w:ascii="Inter" w:hAnsi="Inter" w:cs="Times New Roman"/>
          <w:sz w:val="24"/>
          <w:szCs w:val="24"/>
        </w:rPr>
        <w:t>.</w:t>
      </w:r>
    </w:p>
    <w:p w14:paraId="226048AD" w14:textId="62D0EB17" w:rsidR="005E6166" w:rsidRDefault="005E6166" w:rsidP="001F2F79">
      <w:pPr>
        <w:spacing w:after="0"/>
        <w:ind w:firstLine="567"/>
        <w:jc w:val="both"/>
        <w:rPr>
          <w:rFonts w:ascii="Inter" w:hAnsi="Inter" w:cs="Times New Roman"/>
          <w:sz w:val="24"/>
          <w:szCs w:val="24"/>
        </w:rPr>
      </w:pPr>
    </w:p>
    <w:p w14:paraId="5B73C3E1" w14:textId="76247A04" w:rsidR="002F424B" w:rsidRPr="0054056C" w:rsidRDefault="00D833AF" w:rsidP="001F2F79">
      <w:pPr>
        <w:spacing w:after="0"/>
        <w:ind w:firstLine="708"/>
        <w:jc w:val="both"/>
        <w:rPr>
          <w:rFonts w:ascii="Inter" w:eastAsia="Calibri" w:hAnsi="Inter" w:cs="Times New Roman"/>
          <w:bCs/>
          <w:color w:val="000000"/>
          <w:sz w:val="24"/>
          <w:szCs w:val="24"/>
        </w:rPr>
      </w:pPr>
      <w:r w:rsidRPr="0054056C"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>В результате</w:t>
      </w:r>
      <w:r w:rsidR="002F3444"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 xml:space="preserve"> проведенных работ</w:t>
      </w:r>
      <w:r w:rsidRPr="0054056C"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 xml:space="preserve">, </w:t>
      </w:r>
      <w:r w:rsidR="002F424B" w:rsidRPr="0054056C"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 xml:space="preserve">в </w:t>
      </w:r>
      <w:r w:rsidR="00E1367B"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>Единый государственный реестр недвижимости (</w:t>
      </w:r>
      <w:r w:rsidR="002F424B" w:rsidRPr="0054056C"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>ЕГРН</w:t>
      </w:r>
      <w:r w:rsidR="00E1367B"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>)</w:t>
      </w:r>
      <w:r w:rsidR="002F424B" w:rsidRPr="0054056C"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 xml:space="preserve"> внесены сведения о </w:t>
      </w:r>
      <w:r w:rsidRPr="0054056C"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 xml:space="preserve">более </w:t>
      </w:r>
      <w:r w:rsidR="002F424B" w:rsidRPr="0054056C"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>9</w:t>
      </w:r>
      <w:r w:rsidRPr="0054056C"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 xml:space="preserve"> тысячах</w:t>
      </w:r>
      <w:r w:rsidR="002F424B" w:rsidRPr="0054056C"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 xml:space="preserve"> объект</w:t>
      </w:r>
      <w:r w:rsidRPr="0054056C"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>ов</w:t>
      </w:r>
      <w:r w:rsidR="002F424B" w:rsidRPr="0054056C"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 xml:space="preserve"> недвижимо</w:t>
      </w:r>
      <w:r w:rsidR="00B82E74" w:rsidRPr="0054056C"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>сти</w:t>
      </w:r>
      <w:r w:rsidRPr="0054056C"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>: порядка 6 тыс. земельных участков</w:t>
      </w:r>
      <w:r w:rsidR="00776FFC" w:rsidRPr="0054056C">
        <w:rPr>
          <w:rFonts w:ascii="Inter" w:eastAsia="Times New Roman" w:hAnsi="Inter" w:cs="Times New Roman"/>
          <w:sz w:val="24"/>
          <w:szCs w:val="24"/>
          <w:lang w:eastAsia="ru-RU"/>
        </w:rPr>
        <w:t xml:space="preserve"> и </w:t>
      </w:r>
      <w:r w:rsidRPr="0054056C">
        <w:rPr>
          <w:rFonts w:ascii="Inter" w:eastAsia="Times New Roman" w:hAnsi="Inter" w:cs="Times New Roman"/>
          <w:sz w:val="24"/>
          <w:szCs w:val="24"/>
          <w:lang w:eastAsia="ru-RU"/>
        </w:rPr>
        <w:t xml:space="preserve">более </w:t>
      </w:r>
      <w:r w:rsidR="00776FFC" w:rsidRPr="0054056C">
        <w:rPr>
          <w:rFonts w:ascii="Inter" w:eastAsia="Times New Roman" w:hAnsi="Inter" w:cs="Times New Roman"/>
          <w:sz w:val="24"/>
          <w:szCs w:val="24"/>
          <w:lang w:eastAsia="ru-RU"/>
        </w:rPr>
        <w:t>3</w:t>
      </w:r>
      <w:r w:rsidRPr="0054056C">
        <w:rPr>
          <w:rFonts w:ascii="Inter" w:eastAsia="Times New Roman" w:hAnsi="Inter" w:cs="Times New Roman"/>
          <w:sz w:val="24"/>
          <w:szCs w:val="24"/>
          <w:lang w:eastAsia="ru-RU"/>
        </w:rPr>
        <w:t xml:space="preserve"> тыс. </w:t>
      </w:r>
      <w:r w:rsidR="002F424B" w:rsidRPr="0054056C">
        <w:rPr>
          <w:rFonts w:ascii="Inter" w:eastAsia="Times New Roman" w:hAnsi="Inter" w:cs="Times New Roman"/>
          <w:sz w:val="24"/>
          <w:szCs w:val="24"/>
          <w:lang w:eastAsia="ru-RU"/>
        </w:rPr>
        <w:t>объект</w:t>
      </w:r>
      <w:r w:rsidR="00E1367B">
        <w:rPr>
          <w:rFonts w:ascii="Inter" w:eastAsia="Times New Roman" w:hAnsi="Inter" w:cs="Times New Roman"/>
          <w:sz w:val="24"/>
          <w:szCs w:val="24"/>
          <w:lang w:eastAsia="ru-RU"/>
        </w:rPr>
        <w:t>ах</w:t>
      </w:r>
      <w:r w:rsidR="002F424B" w:rsidRPr="0054056C">
        <w:rPr>
          <w:rFonts w:ascii="Inter" w:eastAsia="Times New Roman" w:hAnsi="Inter" w:cs="Times New Roman"/>
          <w:sz w:val="24"/>
          <w:szCs w:val="24"/>
          <w:lang w:eastAsia="ru-RU"/>
        </w:rPr>
        <w:t xml:space="preserve"> капитального строительства</w:t>
      </w:r>
      <w:r w:rsidRPr="0054056C">
        <w:rPr>
          <w:rFonts w:ascii="Inter" w:eastAsia="Times New Roman" w:hAnsi="Inter" w:cs="Times New Roman"/>
          <w:sz w:val="24"/>
          <w:szCs w:val="24"/>
          <w:lang w:eastAsia="ru-RU"/>
        </w:rPr>
        <w:t>.</w:t>
      </w:r>
    </w:p>
    <w:p w14:paraId="3B931482" w14:textId="77777777" w:rsidR="0099065D" w:rsidRPr="0054056C" w:rsidRDefault="0099065D" w:rsidP="001F2F79">
      <w:pPr>
        <w:spacing w:after="0"/>
        <w:ind w:firstLine="709"/>
        <w:jc w:val="both"/>
        <w:rPr>
          <w:rFonts w:ascii="Inter" w:eastAsia="Calibri" w:hAnsi="Inter" w:cs="Times New Roman"/>
          <w:sz w:val="24"/>
          <w:szCs w:val="24"/>
        </w:rPr>
      </w:pPr>
    </w:p>
    <w:p w14:paraId="27F895B9" w14:textId="27487462" w:rsidR="002F424B" w:rsidRPr="0054056C" w:rsidRDefault="00DB4711" w:rsidP="001F2F79">
      <w:pPr>
        <w:spacing w:after="0"/>
        <w:ind w:firstLine="708"/>
        <w:jc w:val="both"/>
        <w:rPr>
          <w:rFonts w:ascii="Inter" w:eastAsia="Times New Roman" w:hAnsi="Inter" w:cs="Times New Roman"/>
          <w:sz w:val="24"/>
          <w:szCs w:val="24"/>
          <w:lang w:eastAsia="ru-RU"/>
        </w:rPr>
      </w:pPr>
      <w:r>
        <w:rPr>
          <w:rFonts w:ascii="Inter" w:eastAsia="Times New Roman" w:hAnsi="Inter" w:cs="Times New Roman"/>
          <w:sz w:val="24"/>
          <w:szCs w:val="24"/>
          <w:lang w:eastAsia="ru-RU"/>
        </w:rPr>
        <w:t>С</w:t>
      </w:r>
      <w:r w:rsidR="002F424B" w:rsidRPr="0054056C">
        <w:rPr>
          <w:rFonts w:ascii="Inter" w:eastAsia="Times New Roman" w:hAnsi="Inter" w:cs="Times New Roman"/>
          <w:sz w:val="24"/>
          <w:szCs w:val="24"/>
          <w:lang w:eastAsia="ru-RU"/>
        </w:rPr>
        <w:t xml:space="preserve">тоимость проведения </w:t>
      </w:r>
      <w:r w:rsidR="00A23D63" w:rsidRPr="0054056C">
        <w:rPr>
          <w:rFonts w:ascii="Inter" w:eastAsia="Times New Roman" w:hAnsi="Inter" w:cs="Times New Roman"/>
          <w:sz w:val="24"/>
          <w:szCs w:val="24"/>
          <w:lang w:eastAsia="ru-RU"/>
        </w:rPr>
        <w:t>ККР</w:t>
      </w:r>
      <w:r w:rsidR="002F424B" w:rsidRPr="0054056C">
        <w:rPr>
          <w:rFonts w:ascii="Inter" w:eastAsia="Times New Roman" w:hAnsi="Inter" w:cs="Times New Roman"/>
          <w:sz w:val="24"/>
          <w:szCs w:val="24"/>
          <w:lang w:eastAsia="ru-RU"/>
        </w:rPr>
        <w:t xml:space="preserve"> в отношении одного объекта составила </w:t>
      </w:r>
      <w:r w:rsidR="00AD77A3" w:rsidRPr="0054056C">
        <w:rPr>
          <w:rFonts w:ascii="Inter" w:eastAsia="Times New Roman" w:hAnsi="Inter" w:cs="Times New Roman"/>
          <w:sz w:val="24"/>
          <w:szCs w:val="24"/>
          <w:lang w:eastAsia="ru-RU"/>
        </w:rPr>
        <w:t>порядка 3 тыс.</w:t>
      </w:r>
      <w:r w:rsidR="002F424B" w:rsidRPr="0054056C">
        <w:rPr>
          <w:rFonts w:ascii="Inter" w:eastAsia="Times New Roman" w:hAnsi="Inter" w:cs="Times New Roman"/>
          <w:sz w:val="24"/>
          <w:szCs w:val="24"/>
          <w:lang w:eastAsia="ru-RU"/>
        </w:rPr>
        <w:t xml:space="preserve"> руб.</w:t>
      </w:r>
      <w:r w:rsidR="00A23D63" w:rsidRPr="0054056C">
        <w:rPr>
          <w:rFonts w:ascii="Inter" w:eastAsia="Times New Roman" w:hAnsi="Inter" w:cs="Times New Roman"/>
          <w:sz w:val="24"/>
          <w:szCs w:val="24"/>
          <w:lang w:eastAsia="ru-RU"/>
        </w:rPr>
        <w:t>, т</w:t>
      </w:r>
      <w:r w:rsidR="00AD77A3" w:rsidRPr="0054056C">
        <w:rPr>
          <w:rFonts w:ascii="Inter" w:eastAsia="Times New Roman" w:hAnsi="Inter" w:cs="Times New Roman"/>
          <w:sz w:val="24"/>
          <w:szCs w:val="24"/>
          <w:lang w:eastAsia="ru-RU"/>
        </w:rPr>
        <w:t>огда как</w:t>
      </w:r>
      <w:r w:rsidR="002F424B" w:rsidRPr="0054056C">
        <w:rPr>
          <w:rFonts w:ascii="Inter" w:eastAsia="Times New Roman" w:hAnsi="Inter" w:cs="Times New Roman"/>
          <w:sz w:val="24"/>
          <w:szCs w:val="24"/>
          <w:lang w:eastAsia="ru-RU"/>
        </w:rPr>
        <w:t xml:space="preserve"> рынке </w:t>
      </w:r>
      <w:r w:rsidR="00AD77A3" w:rsidRPr="0054056C">
        <w:rPr>
          <w:rFonts w:ascii="Inter" w:eastAsia="Times New Roman" w:hAnsi="Inter" w:cs="Times New Roman"/>
          <w:sz w:val="24"/>
          <w:szCs w:val="24"/>
          <w:lang w:eastAsia="ru-RU"/>
        </w:rPr>
        <w:t xml:space="preserve">они составляют от </w:t>
      </w:r>
      <w:r w:rsidR="002F424B" w:rsidRPr="0054056C">
        <w:rPr>
          <w:rFonts w:ascii="Inter" w:eastAsia="Times New Roman" w:hAnsi="Inter" w:cs="Times New Roman"/>
          <w:sz w:val="24"/>
          <w:szCs w:val="24"/>
          <w:lang w:eastAsia="ru-RU"/>
        </w:rPr>
        <w:t>8 </w:t>
      </w:r>
      <w:r w:rsidR="00AD77A3" w:rsidRPr="0054056C">
        <w:rPr>
          <w:rFonts w:ascii="Inter" w:eastAsia="Times New Roman" w:hAnsi="Inter" w:cs="Times New Roman"/>
          <w:sz w:val="24"/>
          <w:szCs w:val="24"/>
          <w:lang w:eastAsia="ru-RU"/>
        </w:rPr>
        <w:t xml:space="preserve">до </w:t>
      </w:r>
      <w:r w:rsidR="002F424B" w:rsidRPr="0054056C">
        <w:rPr>
          <w:rFonts w:ascii="Inter" w:eastAsia="Times New Roman" w:hAnsi="Inter" w:cs="Times New Roman"/>
          <w:sz w:val="24"/>
          <w:szCs w:val="24"/>
          <w:lang w:eastAsia="ru-RU"/>
        </w:rPr>
        <w:t>15 </w:t>
      </w:r>
      <w:r w:rsidR="00AD77A3" w:rsidRPr="0054056C">
        <w:rPr>
          <w:rFonts w:ascii="Inter" w:eastAsia="Times New Roman" w:hAnsi="Inter" w:cs="Times New Roman"/>
          <w:sz w:val="24"/>
          <w:szCs w:val="24"/>
          <w:lang w:eastAsia="ru-RU"/>
        </w:rPr>
        <w:t>тыс.</w:t>
      </w:r>
      <w:r w:rsidR="002F424B" w:rsidRPr="0054056C">
        <w:rPr>
          <w:rFonts w:ascii="Inter" w:eastAsia="Times New Roman" w:hAnsi="Inter" w:cs="Times New Roman"/>
          <w:sz w:val="24"/>
          <w:szCs w:val="24"/>
          <w:lang w:eastAsia="ru-RU"/>
        </w:rPr>
        <w:t xml:space="preserve"> руб.</w:t>
      </w:r>
    </w:p>
    <w:p w14:paraId="0694981B" w14:textId="77777777" w:rsidR="002F424B" w:rsidRPr="0054056C" w:rsidRDefault="002F424B" w:rsidP="001F2F79">
      <w:pPr>
        <w:spacing w:after="0"/>
        <w:ind w:firstLine="709"/>
        <w:jc w:val="both"/>
        <w:rPr>
          <w:rFonts w:ascii="Inter" w:hAnsi="Inter" w:cs="Times New Roman"/>
          <w:sz w:val="24"/>
          <w:szCs w:val="24"/>
        </w:rPr>
      </w:pPr>
    </w:p>
    <w:p w14:paraId="7226A6AE" w14:textId="23DBF3EB" w:rsidR="004E3DB9" w:rsidRDefault="00DB4711" w:rsidP="001F2F79">
      <w:pPr>
        <w:spacing w:after="0"/>
        <w:ind w:firstLine="708"/>
        <w:jc w:val="both"/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</w:pPr>
      <w:r>
        <w:rPr>
          <w:rFonts w:ascii="Inter" w:hAnsi="Inter" w:cs="Times New Roman"/>
          <w:sz w:val="24"/>
          <w:szCs w:val="24"/>
        </w:rPr>
        <w:t xml:space="preserve">- </w:t>
      </w:r>
      <w:r w:rsidR="007668BF">
        <w:rPr>
          <w:rFonts w:ascii="Inter" w:hAnsi="Inter" w:cs="Times New Roman"/>
          <w:sz w:val="24"/>
          <w:szCs w:val="24"/>
        </w:rPr>
        <w:t>Комплексные кадастровые работы буду</w:t>
      </w:r>
      <w:r w:rsidR="002F424B" w:rsidRPr="0054056C">
        <w:rPr>
          <w:rFonts w:ascii="Inter" w:hAnsi="Inter" w:cs="Times New Roman"/>
          <w:sz w:val="24"/>
          <w:szCs w:val="24"/>
        </w:rPr>
        <w:t xml:space="preserve">т </w:t>
      </w:r>
      <w:r w:rsidR="007668BF">
        <w:rPr>
          <w:rFonts w:ascii="Inter" w:hAnsi="Inter" w:cs="Times New Roman"/>
          <w:sz w:val="24"/>
          <w:szCs w:val="24"/>
        </w:rPr>
        <w:t>продолжены</w:t>
      </w:r>
      <w:r w:rsidR="002F424B" w:rsidRPr="0054056C">
        <w:rPr>
          <w:rFonts w:ascii="Inter" w:hAnsi="Inter" w:cs="Times New Roman"/>
          <w:sz w:val="24"/>
          <w:szCs w:val="24"/>
        </w:rPr>
        <w:t xml:space="preserve">. </w:t>
      </w:r>
      <w:r w:rsidR="00AD7933" w:rsidRPr="0054056C">
        <w:rPr>
          <w:rFonts w:ascii="Inter" w:hAnsi="Inter" w:cs="Times New Roman"/>
          <w:sz w:val="24"/>
          <w:szCs w:val="24"/>
        </w:rPr>
        <w:t>В</w:t>
      </w:r>
      <w:r w:rsidR="002F424B" w:rsidRPr="0054056C">
        <w:rPr>
          <w:rFonts w:ascii="Inter" w:hAnsi="Inter" w:cs="Times New Roman"/>
          <w:sz w:val="24"/>
          <w:szCs w:val="24"/>
        </w:rPr>
        <w:t xml:space="preserve"> 2023-2024 г</w:t>
      </w:r>
      <w:r w:rsidR="00AD7933" w:rsidRPr="0054056C">
        <w:rPr>
          <w:rFonts w:ascii="Inter" w:hAnsi="Inter" w:cs="Times New Roman"/>
          <w:sz w:val="24"/>
          <w:szCs w:val="24"/>
        </w:rPr>
        <w:t>г</w:t>
      </w:r>
      <w:r w:rsidR="002F424B" w:rsidRPr="0054056C">
        <w:rPr>
          <w:rFonts w:ascii="Inter" w:hAnsi="Inter" w:cs="Times New Roman"/>
          <w:sz w:val="24"/>
          <w:szCs w:val="24"/>
        </w:rPr>
        <w:t xml:space="preserve">. </w:t>
      </w:r>
      <w:r w:rsidR="00AD7933" w:rsidRPr="0054056C">
        <w:rPr>
          <w:rFonts w:ascii="Inter" w:hAnsi="Inter" w:cs="Times New Roman"/>
          <w:sz w:val="24"/>
          <w:szCs w:val="24"/>
        </w:rPr>
        <w:t>п</w:t>
      </w:r>
      <w:r w:rsidR="002F424B" w:rsidRPr="0054056C">
        <w:rPr>
          <w:rFonts w:ascii="Inter" w:hAnsi="Inter" w:cs="Times New Roman"/>
          <w:sz w:val="24"/>
          <w:szCs w:val="24"/>
        </w:rPr>
        <w:t xml:space="preserve">ланируется проведение </w:t>
      </w:r>
      <w:r w:rsidR="00AD7933" w:rsidRPr="0054056C">
        <w:rPr>
          <w:rFonts w:ascii="Inter" w:hAnsi="Inter" w:cs="Times New Roman"/>
          <w:sz w:val="24"/>
          <w:szCs w:val="24"/>
        </w:rPr>
        <w:t>ККР</w:t>
      </w:r>
      <w:r w:rsidR="002F424B" w:rsidRPr="0054056C">
        <w:rPr>
          <w:rFonts w:ascii="Inter" w:hAnsi="Inter" w:cs="Times New Roman"/>
          <w:sz w:val="24"/>
          <w:szCs w:val="24"/>
        </w:rPr>
        <w:t xml:space="preserve"> в отношении</w:t>
      </w:r>
      <w:r w:rsidR="002F424B" w:rsidRPr="0054056C"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 xml:space="preserve"> </w:t>
      </w:r>
      <w:r w:rsidR="007668BF"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 xml:space="preserve">еще </w:t>
      </w:r>
      <w:r w:rsidR="00AD7933" w:rsidRPr="0054056C"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>120</w:t>
      </w:r>
      <w:r w:rsidR="002F424B" w:rsidRPr="0054056C"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 xml:space="preserve"> кадастровых кварталов</w:t>
      </w:r>
      <w:r w:rsidR="007668BF"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 xml:space="preserve"> в Забайкальском крае</w:t>
      </w:r>
      <w:r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 xml:space="preserve">, </w:t>
      </w:r>
      <w:r w:rsidR="00077D20"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>- отметил</w:t>
      </w:r>
      <w:r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 xml:space="preserve"> Александр Корнев, руководитель Управления </w:t>
      </w:r>
      <w:proofErr w:type="spellStart"/>
      <w:r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 xml:space="preserve"> по Забайкальскому краю</w:t>
      </w:r>
      <w:r w:rsidR="002F424B" w:rsidRPr="0054056C"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>.</w:t>
      </w:r>
    </w:p>
    <w:p w14:paraId="63CBA588" w14:textId="169A4AD2" w:rsidR="005E6166" w:rsidRDefault="005E6166" w:rsidP="001F2F79">
      <w:pPr>
        <w:spacing w:after="0"/>
        <w:ind w:firstLine="708"/>
        <w:jc w:val="both"/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</w:pPr>
    </w:p>
    <w:p w14:paraId="65C590BA" w14:textId="71E5BB46" w:rsidR="005E6166" w:rsidRPr="0054056C" w:rsidRDefault="005E6166" w:rsidP="001F2F79">
      <w:pPr>
        <w:spacing w:after="0"/>
        <w:ind w:firstLine="709"/>
        <w:jc w:val="both"/>
        <w:rPr>
          <w:rFonts w:ascii="Inter" w:hAnsi="Inter" w:cs="Times New Roman"/>
          <w:sz w:val="24"/>
          <w:szCs w:val="24"/>
        </w:rPr>
      </w:pPr>
      <w:r>
        <w:rPr>
          <w:rFonts w:ascii="Inter" w:eastAsia="Calibri" w:hAnsi="Inter" w:cs="Times New Roman"/>
          <w:sz w:val="24"/>
          <w:szCs w:val="24"/>
        </w:rPr>
        <w:t xml:space="preserve">Напомним, что </w:t>
      </w:r>
      <w:r w:rsidRPr="0054056C">
        <w:rPr>
          <w:rFonts w:ascii="Inter" w:eastAsia="Calibri" w:hAnsi="Inter" w:cs="Times New Roman"/>
          <w:sz w:val="24"/>
          <w:szCs w:val="24"/>
        </w:rPr>
        <w:t xml:space="preserve">ККР позволяют </w:t>
      </w:r>
      <w:r w:rsidRPr="0054056C">
        <w:rPr>
          <w:rFonts w:ascii="Inter" w:hAnsi="Inter" w:cs="Times New Roman"/>
          <w:sz w:val="24"/>
          <w:szCs w:val="24"/>
        </w:rPr>
        <w:t xml:space="preserve">установить или уточнить местоположение земельных участков, зданий, сооружений, объектов незавершенного строительства, исправить реестровые ошибки в сведениях ЕГРН, разрешить существующие земельные споры без финансовых затрат </w:t>
      </w:r>
      <w:r w:rsidR="003C5DA0">
        <w:rPr>
          <w:rFonts w:ascii="Inter" w:hAnsi="Inter" w:cs="Times New Roman"/>
          <w:sz w:val="24"/>
          <w:szCs w:val="24"/>
        </w:rPr>
        <w:t xml:space="preserve">для </w:t>
      </w:r>
      <w:r w:rsidR="003C5DA0">
        <w:rPr>
          <w:rFonts w:ascii="Inter" w:hAnsi="Inter" w:cs="Times New Roman"/>
          <w:sz w:val="24"/>
          <w:szCs w:val="24"/>
        </w:rPr>
        <w:lastRenderedPageBreak/>
        <w:t xml:space="preserve">граждан </w:t>
      </w:r>
      <w:bookmarkStart w:id="0" w:name="_GoBack"/>
      <w:bookmarkEnd w:id="0"/>
      <w:r w:rsidRPr="0054056C">
        <w:rPr>
          <w:rFonts w:ascii="Inter" w:hAnsi="Inter" w:cs="Times New Roman"/>
          <w:sz w:val="24"/>
          <w:szCs w:val="24"/>
        </w:rPr>
        <w:t>на услуги кадастрового инженера, которые пришлось бы нести при индивидуальном межевании земельных участков.</w:t>
      </w:r>
    </w:p>
    <w:p w14:paraId="674E238F" w14:textId="77777777" w:rsidR="005E6166" w:rsidRPr="0054056C" w:rsidRDefault="005E6166" w:rsidP="001F2F79">
      <w:pPr>
        <w:spacing w:after="0"/>
        <w:ind w:firstLine="708"/>
        <w:jc w:val="both"/>
        <w:rPr>
          <w:rFonts w:ascii="Inter" w:hAnsi="Inter" w:cs="Times New Roman"/>
          <w:color w:val="111111"/>
          <w:sz w:val="24"/>
          <w:szCs w:val="24"/>
          <w:shd w:val="clear" w:color="auto" w:fill="FFFFFF"/>
        </w:rPr>
      </w:pPr>
    </w:p>
    <w:p w14:paraId="3BB705AF" w14:textId="75C617A3" w:rsidR="005E6166" w:rsidRDefault="00046DCF" w:rsidP="001F2F79">
      <w:pPr>
        <w:spacing w:after="0"/>
        <w:ind w:firstLine="708"/>
        <w:jc w:val="both"/>
        <w:rPr>
          <w:rFonts w:ascii="Inter" w:hAnsi="Inter" w:cs="Times New Roman"/>
          <w:color w:val="111111"/>
          <w:sz w:val="24"/>
          <w:szCs w:val="24"/>
          <w:shd w:val="clear" w:color="auto" w:fill="FFFFFF"/>
        </w:rPr>
      </w:pPr>
      <w:r>
        <w:rPr>
          <w:rFonts w:ascii="Inter" w:hAnsi="Inter" w:cs="Times New Roman"/>
          <w:color w:val="111111"/>
          <w:sz w:val="24"/>
          <w:szCs w:val="24"/>
          <w:shd w:val="clear" w:color="auto" w:fill="FFFFFF"/>
        </w:rPr>
        <w:t>Результаты ККР</w:t>
      </w:r>
      <w:r w:rsidR="005E6166" w:rsidRPr="0054056C">
        <w:rPr>
          <w:rFonts w:ascii="Inter" w:hAnsi="Inter" w:cs="Times New Roman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Inter" w:hAnsi="Inter" w:cs="Times New Roman"/>
          <w:color w:val="111111"/>
          <w:sz w:val="24"/>
          <w:szCs w:val="24"/>
          <w:shd w:val="clear" w:color="auto" w:fill="FFFFFF"/>
        </w:rPr>
        <w:t>позволят создать</w:t>
      </w:r>
      <w:r w:rsidR="005E6166" w:rsidRPr="0054056C">
        <w:rPr>
          <w:rFonts w:ascii="Inter" w:hAnsi="Inter" w:cs="Times New Roman"/>
          <w:color w:val="111111"/>
          <w:sz w:val="24"/>
          <w:szCs w:val="24"/>
          <w:shd w:val="clear" w:color="auto" w:fill="FFFFFF"/>
        </w:rPr>
        <w:t xml:space="preserve"> благоприятные условия по использованию</w:t>
      </w:r>
      <w:r w:rsidR="00077D20">
        <w:rPr>
          <w:rFonts w:ascii="Inter" w:hAnsi="Inter" w:cs="Times New Roman"/>
          <w:color w:val="111111"/>
          <w:sz w:val="24"/>
          <w:szCs w:val="24"/>
          <w:shd w:val="clear" w:color="auto" w:fill="FFFFFF"/>
        </w:rPr>
        <w:t xml:space="preserve"> гражданами земельных участков,</w:t>
      </w:r>
      <w:r w:rsidR="005E6166" w:rsidRPr="0054056C">
        <w:rPr>
          <w:rFonts w:ascii="Inter" w:hAnsi="Inter" w:cs="Times New Roman"/>
          <w:color w:val="111111"/>
          <w:sz w:val="24"/>
          <w:szCs w:val="24"/>
          <w:shd w:val="clear" w:color="auto" w:fill="FFFFFF"/>
        </w:rPr>
        <w:t xml:space="preserve"> исключ</w:t>
      </w:r>
      <w:r>
        <w:rPr>
          <w:rFonts w:ascii="Inter" w:hAnsi="Inter" w:cs="Times New Roman"/>
          <w:color w:val="111111"/>
          <w:sz w:val="24"/>
          <w:szCs w:val="24"/>
          <w:shd w:val="clear" w:color="auto" w:fill="FFFFFF"/>
        </w:rPr>
        <w:t>ить</w:t>
      </w:r>
      <w:r w:rsidR="005E6166" w:rsidRPr="0054056C">
        <w:rPr>
          <w:rFonts w:ascii="Inter" w:hAnsi="Inter" w:cs="Times New Roman"/>
          <w:color w:val="111111"/>
          <w:sz w:val="24"/>
          <w:szCs w:val="24"/>
          <w:shd w:val="clear" w:color="auto" w:fill="FFFFFF"/>
        </w:rPr>
        <w:t xml:space="preserve"> риски возникновения земельных споров о местоположении границ смежных земельных участков, а также выяв</w:t>
      </w:r>
      <w:r>
        <w:rPr>
          <w:rFonts w:ascii="Inter" w:hAnsi="Inter" w:cs="Times New Roman"/>
          <w:color w:val="111111"/>
          <w:sz w:val="24"/>
          <w:szCs w:val="24"/>
          <w:shd w:val="clear" w:color="auto" w:fill="FFFFFF"/>
        </w:rPr>
        <w:t>ить</w:t>
      </w:r>
      <w:r w:rsidR="005E6166" w:rsidRPr="0054056C">
        <w:rPr>
          <w:rFonts w:ascii="Inter" w:hAnsi="Inter" w:cs="Times New Roman"/>
          <w:color w:val="111111"/>
          <w:sz w:val="24"/>
          <w:szCs w:val="24"/>
          <w:shd w:val="clear" w:color="auto" w:fill="FFFFFF"/>
        </w:rPr>
        <w:t xml:space="preserve"> свободные земельные участки, которые могут быть предоставлены гражданам.</w:t>
      </w:r>
    </w:p>
    <w:p w14:paraId="4B85C100" w14:textId="6549EF58" w:rsidR="002F1433" w:rsidRDefault="002F1433" w:rsidP="001F2F79">
      <w:pPr>
        <w:spacing w:after="0"/>
        <w:ind w:firstLine="708"/>
        <w:jc w:val="both"/>
        <w:rPr>
          <w:rFonts w:ascii="Inter" w:hAnsi="Inter" w:cs="Times New Roman"/>
          <w:color w:val="111111"/>
          <w:sz w:val="24"/>
          <w:szCs w:val="24"/>
          <w:shd w:val="clear" w:color="auto" w:fill="FFFFFF"/>
        </w:rPr>
      </w:pPr>
    </w:p>
    <w:p w14:paraId="223F004F" w14:textId="3976D284" w:rsidR="00061EDF" w:rsidRPr="00201144" w:rsidRDefault="00D67468" w:rsidP="00510E8D">
      <w:pPr>
        <w:pStyle w:val="a6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Inter" w:hAnsi="Inter" w:cs="Segoe UI"/>
          <w:sz w:val="24"/>
          <w:szCs w:val="24"/>
        </w:rPr>
      </w:pPr>
      <w:r>
        <w:rPr>
          <w:rFonts w:ascii="Inter" w:hAnsi="Inter"/>
          <w:sz w:val="24"/>
          <w:szCs w:val="24"/>
        </w:rPr>
        <w:t xml:space="preserve">Кроме того, забайкальским </w:t>
      </w:r>
      <w:proofErr w:type="spellStart"/>
      <w:r>
        <w:rPr>
          <w:rFonts w:ascii="Inter" w:hAnsi="Inter"/>
          <w:sz w:val="24"/>
          <w:szCs w:val="24"/>
        </w:rPr>
        <w:t>Росреестром</w:t>
      </w:r>
      <w:proofErr w:type="spellEnd"/>
      <w:r>
        <w:rPr>
          <w:rFonts w:ascii="Inter" w:hAnsi="Inter"/>
          <w:sz w:val="24"/>
          <w:szCs w:val="24"/>
        </w:rPr>
        <w:t xml:space="preserve"> проводятся масштабные работы </w:t>
      </w:r>
      <w:r w:rsidR="007E248B">
        <w:rPr>
          <w:rFonts w:ascii="Inter" w:hAnsi="Inter"/>
          <w:sz w:val="24"/>
          <w:szCs w:val="24"/>
        </w:rPr>
        <w:t xml:space="preserve">совместно с органами власти </w:t>
      </w:r>
      <w:r>
        <w:rPr>
          <w:rFonts w:ascii="Inter" w:hAnsi="Inter"/>
          <w:sz w:val="24"/>
          <w:szCs w:val="24"/>
        </w:rPr>
        <w:t>по реализации федерального закона №518-ФЗ, т.н. «Закон</w:t>
      </w:r>
      <w:r w:rsidR="00FC5784">
        <w:rPr>
          <w:rFonts w:ascii="Inter" w:hAnsi="Inter"/>
          <w:sz w:val="24"/>
          <w:szCs w:val="24"/>
        </w:rPr>
        <w:t>а</w:t>
      </w:r>
      <w:r>
        <w:rPr>
          <w:rFonts w:ascii="Inter" w:hAnsi="Inter"/>
          <w:sz w:val="24"/>
          <w:szCs w:val="24"/>
        </w:rPr>
        <w:t xml:space="preserve"> о выявлении правообладателей»</w:t>
      </w:r>
      <w:r w:rsidR="00510E8D">
        <w:rPr>
          <w:rFonts w:ascii="Inter" w:hAnsi="Inter"/>
          <w:sz w:val="24"/>
          <w:szCs w:val="24"/>
        </w:rPr>
        <w:t xml:space="preserve">, направленного на выявление правообладателей </w:t>
      </w:r>
      <w:r w:rsidR="00061EDF" w:rsidRPr="00201144">
        <w:rPr>
          <w:rFonts w:ascii="Inter" w:hAnsi="Inter" w:cs="Segoe UI"/>
          <w:color w:val="000000"/>
          <w:sz w:val="24"/>
          <w:szCs w:val="24"/>
        </w:rPr>
        <w:t xml:space="preserve">ранее учтенных объектов недвижимости (объекты недвижимости, права на которые возникли до 1997 года), сведения о которых отсутствуют в ЕГРН. </w:t>
      </w:r>
    </w:p>
    <w:p w14:paraId="65FB896C" w14:textId="77777777" w:rsidR="00061EDF" w:rsidRPr="00201144" w:rsidRDefault="00061EDF" w:rsidP="00061EDF">
      <w:pPr>
        <w:spacing w:after="0" w:line="240" w:lineRule="auto"/>
        <w:ind w:firstLine="567"/>
        <w:jc w:val="both"/>
        <w:rPr>
          <w:rFonts w:ascii="Inter" w:hAnsi="Inter" w:cs="Segoe UI"/>
          <w:sz w:val="24"/>
          <w:szCs w:val="24"/>
        </w:rPr>
      </w:pPr>
    </w:p>
    <w:p w14:paraId="7DD3F34F" w14:textId="77777777" w:rsidR="00061EDF" w:rsidRPr="00201144" w:rsidRDefault="00061EDF" w:rsidP="00061E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Inter" w:hAnsi="Inter"/>
          <w:sz w:val="24"/>
          <w:szCs w:val="24"/>
        </w:rPr>
      </w:pPr>
      <w:r w:rsidRPr="00201144">
        <w:rPr>
          <w:rFonts w:ascii="Inter" w:hAnsi="Inter"/>
          <w:sz w:val="24"/>
          <w:szCs w:val="24"/>
        </w:rPr>
        <w:t>Напомним, что ранее законодательством не предусматривалось выявление и внесение таких сведений в ЕГРН без участия правообладателя.</w:t>
      </w:r>
    </w:p>
    <w:p w14:paraId="472A204D" w14:textId="77777777" w:rsidR="00061EDF" w:rsidRPr="00201144" w:rsidRDefault="00061EDF" w:rsidP="00061E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Inter" w:hAnsi="Inter"/>
          <w:sz w:val="24"/>
          <w:szCs w:val="24"/>
        </w:rPr>
      </w:pPr>
    </w:p>
    <w:p w14:paraId="78888265" w14:textId="18917224" w:rsidR="00311B59" w:rsidRPr="00311B59" w:rsidRDefault="00D67468" w:rsidP="001F2F79">
      <w:pPr>
        <w:pStyle w:val="a6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Inter" w:hAnsi="Inter"/>
          <w:sz w:val="24"/>
          <w:szCs w:val="24"/>
        </w:rPr>
      </w:pPr>
      <w:r>
        <w:rPr>
          <w:rFonts w:ascii="Inter" w:hAnsi="Inter"/>
          <w:sz w:val="24"/>
          <w:szCs w:val="24"/>
        </w:rPr>
        <w:t>В</w:t>
      </w:r>
      <w:r w:rsidR="00311B59" w:rsidRPr="00311B59">
        <w:rPr>
          <w:rFonts w:ascii="Inter" w:hAnsi="Inter"/>
          <w:sz w:val="24"/>
          <w:szCs w:val="24"/>
        </w:rPr>
        <w:t xml:space="preserve"> 2022 год</w:t>
      </w:r>
      <w:r w:rsidR="00FC5784">
        <w:rPr>
          <w:rFonts w:ascii="Inter" w:hAnsi="Inter"/>
          <w:sz w:val="24"/>
          <w:szCs w:val="24"/>
        </w:rPr>
        <w:t>у</w:t>
      </w:r>
      <w:r w:rsidR="00311B59" w:rsidRPr="00311B59">
        <w:rPr>
          <w:rFonts w:ascii="Inter" w:hAnsi="Inter"/>
          <w:sz w:val="24"/>
          <w:szCs w:val="24"/>
        </w:rPr>
        <w:t xml:space="preserve"> зарегистрировано прав в отношении 7 521 ранее учтенных объектов недвижимости по заявлениям граждан – обладателей объектов недвижимости. </w:t>
      </w:r>
    </w:p>
    <w:p w14:paraId="289F0983" w14:textId="77777777" w:rsidR="00311B59" w:rsidRPr="00311B59" w:rsidRDefault="00311B59" w:rsidP="001F2F79">
      <w:pPr>
        <w:pStyle w:val="a6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Inter" w:hAnsi="Inter"/>
          <w:sz w:val="24"/>
          <w:szCs w:val="24"/>
        </w:rPr>
      </w:pPr>
    </w:p>
    <w:p w14:paraId="27FF51F5" w14:textId="5474EA67" w:rsidR="00311B59" w:rsidRDefault="00311B59" w:rsidP="001F2F79">
      <w:pPr>
        <w:pStyle w:val="a6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Inter" w:hAnsi="Inter"/>
          <w:sz w:val="24"/>
          <w:szCs w:val="24"/>
        </w:rPr>
      </w:pPr>
      <w:r w:rsidRPr="00311B59">
        <w:rPr>
          <w:rFonts w:ascii="Inter" w:hAnsi="Inter"/>
          <w:sz w:val="24"/>
          <w:szCs w:val="24"/>
        </w:rPr>
        <w:t xml:space="preserve">Всего </w:t>
      </w:r>
      <w:r w:rsidR="00FC5784">
        <w:rPr>
          <w:rFonts w:ascii="Inter" w:hAnsi="Inter"/>
          <w:sz w:val="24"/>
          <w:szCs w:val="24"/>
        </w:rPr>
        <w:t xml:space="preserve">же </w:t>
      </w:r>
      <w:r w:rsidRPr="00311B59">
        <w:rPr>
          <w:rFonts w:ascii="Inter" w:hAnsi="Inter"/>
          <w:sz w:val="24"/>
          <w:szCs w:val="24"/>
        </w:rPr>
        <w:t>с начала применения Закона (с 29.06.2021) органами местного самоуправления выявлено (</w:t>
      </w:r>
      <w:r w:rsidR="0054569B">
        <w:rPr>
          <w:rFonts w:ascii="Inter" w:hAnsi="Inter"/>
          <w:sz w:val="24"/>
          <w:szCs w:val="24"/>
        </w:rPr>
        <w:t xml:space="preserve">и </w:t>
      </w:r>
      <w:r w:rsidRPr="00311B59">
        <w:rPr>
          <w:rFonts w:ascii="Inter" w:hAnsi="Inter"/>
          <w:sz w:val="24"/>
          <w:szCs w:val="24"/>
        </w:rPr>
        <w:t>внесено в ЕГРН) 107 правообладателей ранее учтенных объектов недвижимости, зарегистрировано прав в отношении               13 368 ранее учтенных объектов недвижимости по заявлениям граждан – обладателей объектов недвижимости</w:t>
      </w:r>
      <w:r w:rsidR="0054569B">
        <w:rPr>
          <w:rFonts w:ascii="Inter" w:hAnsi="Inter"/>
          <w:sz w:val="24"/>
          <w:szCs w:val="24"/>
        </w:rPr>
        <w:t>.</w:t>
      </w:r>
      <w:r w:rsidRPr="00311B59">
        <w:rPr>
          <w:rFonts w:ascii="Inter" w:hAnsi="Inter"/>
          <w:sz w:val="24"/>
          <w:szCs w:val="24"/>
        </w:rPr>
        <w:t xml:space="preserve"> </w:t>
      </w:r>
      <w:r w:rsidR="0054569B">
        <w:rPr>
          <w:rFonts w:ascii="Inter" w:hAnsi="Inter"/>
          <w:sz w:val="24"/>
          <w:szCs w:val="24"/>
        </w:rPr>
        <w:t xml:space="preserve">Также </w:t>
      </w:r>
      <w:r w:rsidRPr="00311B59">
        <w:rPr>
          <w:rFonts w:ascii="Inter" w:hAnsi="Inter"/>
          <w:sz w:val="24"/>
          <w:szCs w:val="24"/>
        </w:rPr>
        <w:t xml:space="preserve">с кадастрового учета </w:t>
      </w:r>
      <w:r w:rsidR="0054569B">
        <w:rPr>
          <w:rFonts w:ascii="Inter" w:hAnsi="Inter"/>
          <w:sz w:val="24"/>
          <w:szCs w:val="24"/>
        </w:rPr>
        <w:t xml:space="preserve">снято </w:t>
      </w:r>
      <w:r w:rsidRPr="00311B59">
        <w:rPr>
          <w:rFonts w:ascii="Inter" w:hAnsi="Inter"/>
          <w:sz w:val="24"/>
          <w:szCs w:val="24"/>
        </w:rPr>
        <w:t>2 885 объектов недвижимости, прекративших свое существование.</w:t>
      </w:r>
    </w:p>
    <w:p w14:paraId="2451657C" w14:textId="61AF0762" w:rsidR="00653D1C" w:rsidRDefault="00653D1C" w:rsidP="001F2F79">
      <w:pPr>
        <w:pStyle w:val="a6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Inter" w:hAnsi="Inter"/>
          <w:sz w:val="24"/>
          <w:szCs w:val="24"/>
        </w:rPr>
      </w:pPr>
    </w:p>
    <w:p w14:paraId="304AEADC" w14:textId="77777777" w:rsidR="00653D1C" w:rsidRPr="00201144" w:rsidRDefault="00653D1C" w:rsidP="00653D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Inter" w:hAnsi="Inter" w:cs="Segoe UI"/>
          <w:sz w:val="24"/>
          <w:szCs w:val="24"/>
        </w:rPr>
      </w:pPr>
      <w:r w:rsidRPr="00201144">
        <w:rPr>
          <w:rFonts w:ascii="Inter" w:hAnsi="Inter"/>
          <w:sz w:val="24"/>
          <w:szCs w:val="24"/>
        </w:rPr>
        <w:t>Наличие этих сведений в ЕГРН влияет на формирование консолидированного бюджета Забайкальского края по имущественным налогам и сборам, а также обеспечивает защиту прав собственников при реализации инвестиционных и инфраструктурных проектов.</w:t>
      </w:r>
    </w:p>
    <w:p w14:paraId="1237ED7C" w14:textId="069E6054" w:rsidR="007668BF" w:rsidRDefault="007668BF" w:rsidP="001F2F79">
      <w:pPr>
        <w:spacing w:after="0"/>
        <w:ind w:firstLine="708"/>
        <w:jc w:val="both"/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</w:pPr>
    </w:p>
    <w:p w14:paraId="11E2FE2A" w14:textId="77777777" w:rsidR="007668BF" w:rsidRDefault="007668BF" w:rsidP="001F2F79">
      <w:pPr>
        <w:spacing w:after="0"/>
        <w:jc w:val="both"/>
        <w:rPr>
          <w:rFonts w:ascii="Inter" w:eastAsia="Times New Roman" w:hAnsi="Inter"/>
          <w:lang w:eastAsia="ru-RU"/>
        </w:rPr>
      </w:pPr>
    </w:p>
    <w:p w14:paraId="04E2256D" w14:textId="4633C707" w:rsidR="007668BF" w:rsidRPr="0054056C" w:rsidRDefault="007668BF" w:rsidP="00A14AAB">
      <w:pPr>
        <w:spacing w:after="0"/>
        <w:jc w:val="both"/>
        <w:rPr>
          <w:rFonts w:ascii="Inter" w:hAnsi="Inter" w:cs="Times New Roman"/>
          <w:sz w:val="24"/>
          <w:szCs w:val="24"/>
        </w:rPr>
      </w:pPr>
      <w:r w:rsidRPr="007668BF">
        <w:rPr>
          <w:rFonts w:ascii="Inter" w:eastAsia="Times New Roman" w:hAnsi="Inter"/>
          <w:lang w:eastAsia="ru-RU"/>
        </w:rPr>
        <w:t>#</w:t>
      </w:r>
      <w:proofErr w:type="spellStart"/>
      <w:r w:rsidRPr="007668BF">
        <w:rPr>
          <w:rFonts w:ascii="Inter" w:eastAsia="Times New Roman" w:hAnsi="Inter"/>
          <w:lang w:eastAsia="ru-RU"/>
        </w:rPr>
        <w:t>Росреестр</w:t>
      </w:r>
      <w:proofErr w:type="spellEnd"/>
      <w:r w:rsidRPr="007668BF">
        <w:rPr>
          <w:rFonts w:ascii="Inter" w:eastAsia="Times New Roman" w:hAnsi="Inter"/>
          <w:lang w:eastAsia="ru-RU"/>
        </w:rPr>
        <w:t xml:space="preserve"> #</w:t>
      </w:r>
      <w:proofErr w:type="spellStart"/>
      <w:r w:rsidRPr="007668BF">
        <w:rPr>
          <w:rFonts w:ascii="Inter" w:eastAsia="Times New Roman" w:hAnsi="Inter"/>
          <w:lang w:eastAsia="ru-RU"/>
        </w:rPr>
        <w:t>РосреестрЧита</w:t>
      </w:r>
      <w:proofErr w:type="spellEnd"/>
      <w:r w:rsidRPr="007668BF">
        <w:rPr>
          <w:rFonts w:ascii="Inter" w:eastAsia="Times New Roman" w:hAnsi="Inter"/>
          <w:lang w:eastAsia="ru-RU"/>
        </w:rPr>
        <w:t xml:space="preserve"> #</w:t>
      </w:r>
      <w:proofErr w:type="spellStart"/>
      <w:r w:rsidRPr="007668BF">
        <w:rPr>
          <w:rFonts w:ascii="Inter" w:eastAsia="Times New Roman" w:hAnsi="Inter"/>
          <w:lang w:eastAsia="ru-RU"/>
        </w:rPr>
        <w:t>РосреестрЗабайкальскийКрай</w:t>
      </w:r>
      <w:proofErr w:type="spellEnd"/>
      <w:r w:rsidRPr="007668BF">
        <w:rPr>
          <w:rFonts w:ascii="Inter" w:eastAsia="Times New Roman" w:hAnsi="Inter"/>
          <w:lang w:eastAsia="ru-RU"/>
        </w:rPr>
        <w:t xml:space="preserve"> </w:t>
      </w:r>
      <w:r w:rsidR="00D254EE" w:rsidRPr="00D254EE">
        <w:rPr>
          <w:rFonts w:ascii="Inter" w:eastAsia="Times New Roman" w:hAnsi="Inter"/>
          <w:lang w:eastAsia="ru-RU"/>
        </w:rPr>
        <w:t>#</w:t>
      </w:r>
      <w:proofErr w:type="spellStart"/>
      <w:r w:rsidR="00D254EE">
        <w:rPr>
          <w:rFonts w:ascii="Inter" w:eastAsia="Times New Roman" w:hAnsi="Inter"/>
          <w:lang w:eastAsia="ru-RU"/>
        </w:rPr>
        <w:t>ЗабайкальскийКрай</w:t>
      </w:r>
      <w:proofErr w:type="spellEnd"/>
      <w:r w:rsidR="00394D7F">
        <w:rPr>
          <w:rFonts w:ascii="Inter" w:eastAsia="Times New Roman" w:hAnsi="Inter"/>
          <w:lang w:eastAsia="ru-RU"/>
        </w:rPr>
        <w:t xml:space="preserve"> </w:t>
      </w:r>
      <w:r w:rsidRPr="007668BF">
        <w:rPr>
          <w:rFonts w:ascii="Inter" w:eastAsia="Times New Roman" w:hAnsi="Inter"/>
          <w:lang w:eastAsia="ru-RU"/>
        </w:rPr>
        <w:t xml:space="preserve">#Росреестр75 </w:t>
      </w:r>
      <w:r w:rsidR="00D254EE" w:rsidRPr="00D254EE">
        <w:rPr>
          <w:rFonts w:ascii="Inter" w:eastAsia="Times New Roman" w:hAnsi="Inter"/>
          <w:lang w:eastAsia="ru-RU"/>
        </w:rPr>
        <w:t>#</w:t>
      </w:r>
      <w:r w:rsidR="00D254EE">
        <w:rPr>
          <w:rFonts w:ascii="Inter" w:eastAsia="Times New Roman" w:hAnsi="Inter"/>
          <w:lang w:eastAsia="ru-RU"/>
        </w:rPr>
        <w:t xml:space="preserve">Недвижимость </w:t>
      </w:r>
      <w:r w:rsidR="00D254EE" w:rsidRPr="00D254EE">
        <w:rPr>
          <w:rFonts w:ascii="Inter" w:eastAsia="Times New Roman" w:hAnsi="Inter"/>
          <w:lang w:eastAsia="ru-RU"/>
        </w:rPr>
        <w:t>#</w:t>
      </w:r>
      <w:proofErr w:type="spellStart"/>
      <w:r w:rsidR="001B5900">
        <w:rPr>
          <w:rFonts w:ascii="Inter" w:eastAsia="Times New Roman" w:hAnsi="Inter"/>
          <w:lang w:eastAsia="ru-RU"/>
        </w:rPr>
        <w:t>Земельный</w:t>
      </w:r>
      <w:r w:rsidR="00D254EE">
        <w:rPr>
          <w:rFonts w:ascii="Inter" w:eastAsia="Times New Roman" w:hAnsi="Inter"/>
          <w:lang w:eastAsia="ru-RU"/>
        </w:rPr>
        <w:t>Участ</w:t>
      </w:r>
      <w:r w:rsidR="001B5900">
        <w:rPr>
          <w:rFonts w:ascii="Inter" w:eastAsia="Times New Roman" w:hAnsi="Inter"/>
          <w:lang w:eastAsia="ru-RU"/>
        </w:rPr>
        <w:t>ок</w:t>
      </w:r>
      <w:proofErr w:type="spellEnd"/>
      <w:r w:rsidR="00394D7F">
        <w:rPr>
          <w:rFonts w:ascii="Inter" w:eastAsia="Times New Roman" w:hAnsi="Inter"/>
          <w:lang w:eastAsia="ru-RU"/>
        </w:rPr>
        <w:t xml:space="preserve"> </w:t>
      </w:r>
      <w:r w:rsidRPr="007668BF">
        <w:rPr>
          <w:rFonts w:ascii="Inter" w:eastAsia="Times New Roman" w:hAnsi="Inter"/>
          <w:lang w:eastAsia="ru-RU"/>
        </w:rPr>
        <w:t>#</w:t>
      </w:r>
      <w:proofErr w:type="spellStart"/>
      <w:r w:rsidRPr="007668BF">
        <w:rPr>
          <w:rFonts w:ascii="Inter" w:eastAsia="Times New Roman" w:hAnsi="Inter"/>
          <w:lang w:eastAsia="ru-RU"/>
        </w:rPr>
        <w:t>КомплексныеКадастровыеРаботы</w:t>
      </w:r>
      <w:proofErr w:type="spellEnd"/>
      <w:r w:rsidRPr="007668BF">
        <w:rPr>
          <w:rFonts w:ascii="Inter" w:eastAsia="Times New Roman" w:hAnsi="Inter"/>
          <w:lang w:eastAsia="ru-RU"/>
        </w:rPr>
        <w:t xml:space="preserve"> </w:t>
      </w:r>
      <w:r w:rsidR="00D254EE" w:rsidRPr="00D254EE">
        <w:rPr>
          <w:rFonts w:ascii="Inter" w:eastAsia="Times New Roman" w:hAnsi="Inter"/>
          <w:lang w:eastAsia="ru-RU"/>
        </w:rPr>
        <w:t>#</w:t>
      </w:r>
      <w:r w:rsidR="00D254EE">
        <w:rPr>
          <w:rFonts w:ascii="Inter" w:eastAsia="Times New Roman" w:hAnsi="Inter"/>
          <w:lang w:eastAsia="ru-RU"/>
        </w:rPr>
        <w:t xml:space="preserve">ККР </w:t>
      </w:r>
      <w:r w:rsidR="00311B59" w:rsidRPr="00311B59">
        <w:rPr>
          <w:rFonts w:ascii="Inter" w:eastAsia="Times New Roman" w:hAnsi="Inter"/>
          <w:lang w:eastAsia="ru-RU"/>
        </w:rPr>
        <w:t>#</w:t>
      </w:r>
      <w:proofErr w:type="spellStart"/>
      <w:r w:rsidR="00311B59">
        <w:rPr>
          <w:rFonts w:ascii="Inter" w:eastAsia="Times New Roman" w:hAnsi="Inter"/>
          <w:lang w:eastAsia="ru-RU"/>
        </w:rPr>
        <w:t>ВыявлениеПрапвообладетелей</w:t>
      </w:r>
      <w:proofErr w:type="spellEnd"/>
      <w:r w:rsidR="00311B59">
        <w:rPr>
          <w:rFonts w:ascii="Inter" w:eastAsia="Times New Roman" w:hAnsi="Inter"/>
          <w:lang w:eastAsia="ru-RU"/>
        </w:rPr>
        <w:t xml:space="preserve"> </w:t>
      </w:r>
      <w:r w:rsidR="00311B59" w:rsidRPr="00311B59">
        <w:rPr>
          <w:rFonts w:ascii="Inter" w:eastAsia="Times New Roman" w:hAnsi="Inter"/>
          <w:lang w:eastAsia="ru-RU"/>
        </w:rPr>
        <w:t>#</w:t>
      </w:r>
      <w:r w:rsidR="00311B59">
        <w:rPr>
          <w:rFonts w:ascii="Inter" w:eastAsia="Times New Roman" w:hAnsi="Inter"/>
          <w:lang w:eastAsia="ru-RU"/>
        </w:rPr>
        <w:t xml:space="preserve">ЕГРН </w:t>
      </w:r>
      <w:r w:rsidR="00311B59" w:rsidRPr="00311B59">
        <w:rPr>
          <w:rFonts w:ascii="Inter" w:eastAsia="Times New Roman" w:hAnsi="Inter"/>
          <w:lang w:eastAsia="ru-RU"/>
        </w:rPr>
        <w:t>#</w:t>
      </w:r>
      <w:r w:rsidR="00311B59">
        <w:rPr>
          <w:rFonts w:ascii="Inter" w:eastAsia="Times New Roman" w:hAnsi="Inter"/>
          <w:lang w:eastAsia="ru-RU"/>
        </w:rPr>
        <w:t>518-ФЗ</w:t>
      </w:r>
    </w:p>
    <w:sectPr w:rsidR="007668BF" w:rsidRPr="005405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558A1" w14:textId="77777777" w:rsidR="0028470E" w:rsidRDefault="0028470E" w:rsidP="007E3FFC">
      <w:pPr>
        <w:spacing w:after="0" w:line="240" w:lineRule="auto"/>
      </w:pPr>
      <w:r>
        <w:separator/>
      </w:r>
    </w:p>
  </w:endnote>
  <w:endnote w:type="continuationSeparator" w:id="0">
    <w:p w14:paraId="376D7ECA" w14:textId="77777777" w:rsidR="0028470E" w:rsidRDefault="0028470E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Inter">
    <w:panose1 w:val="020B0502030000000004"/>
    <w:charset w:val="CC"/>
    <w:family w:val="swiss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28470E">
      <w:fldChar w:fldCharType="begin"/>
    </w:r>
    <w:r w:rsidR="0028470E" w:rsidRPr="003C5DA0">
      <w:rPr>
        <w:lang w:val="en-US"/>
      </w:rPr>
      <w:instrText xml:space="preserve"> HYPERLINK "mailto:Jambalnimbuevbb@r75.rosreestr.ru" </w:instrText>
    </w:r>
    <w:r w:rsidR="0028470E">
      <w:fldChar w:fldCharType="separate"/>
    </w:r>
    <w:r w:rsidRPr="007E3FFC">
      <w:rPr>
        <w:rStyle w:val="a7"/>
        <w:rFonts w:ascii="Segoe UI" w:hAnsi="Segoe UI" w:cs="Segoe UI"/>
        <w:sz w:val="16"/>
        <w:szCs w:val="16"/>
        <w:lang w:val="en-US"/>
      </w:rPr>
      <w:t>Jambalnimbuevbb@r75.rosreestr.ru</w:t>
    </w:r>
    <w:r w:rsidR="0028470E">
      <w:rPr>
        <w:rStyle w:val="a7"/>
        <w:rFonts w:ascii="Segoe UI" w:hAnsi="Segoe UI" w:cs="Segoe UI"/>
        <w:sz w:val="16"/>
        <w:szCs w:val="16"/>
        <w:lang w:val="en-US"/>
      </w:rPr>
      <w:fldChar w:fldCharType="end"/>
    </w:r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AE02E" w14:textId="77777777" w:rsidR="0028470E" w:rsidRDefault="0028470E" w:rsidP="007E3FFC">
      <w:pPr>
        <w:spacing w:after="0" w:line="240" w:lineRule="auto"/>
      </w:pPr>
      <w:r>
        <w:separator/>
      </w:r>
    </w:p>
  </w:footnote>
  <w:footnote w:type="continuationSeparator" w:id="0">
    <w:p w14:paraId="540BC417" w14:textId="77777777" w:rsidR="0028470E" w:rsidRDefault="0028470E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6A5B"/>
    <w:rsid w:val="00024744"/>
    <w:rsid w:val="00033BD4"/>
    <w:rsid w:val="00042FEE"/>
    <w:rsid w:val="00046DCF"/>
    <w:rsid w:val="00054050"/>
    <w:rsid w:val="000602F6"/>
    <w:rsid w:val="00061EDF"/>
    <w:rsid w:val="00077D20"/>
    <w:rsid w:val="00094AD3"/>
    <w:rsid w:val="00096003"/>
    <w:rsid w:val="000B0522"/>
    <w:rsid w:val="000C702D"/>
    <w:rsid w:val="000F35BF"/>
    <w:rsid w:val="00105DF2"/>
    <w:rsid w:val="001174F9"/>
    <w:rsid w:val="001320AA"/>
    <w:rsid w:val="00150F66"/>
    <w:rsid w:val="00152677"/>
    <w:rsid w:val="00193D5F"/>
    <w:rsid w:val="001A4A50"/>
    <w:rsid w:val="001B2BC7"/>
    <w:rsid w:val="001B5900"/>
    <w:rsid w:val="001C34B6"/>
    <w:rsid w:val="001F2F79"/>
    <w:rsid w:val="001F6CF1"/>
    <w:rsid w:val="00201144"/>
    <w:rsid w:val="00213A05"/>
    <w:rsid w:val="00235EEF"/>
    <w:rsid w:val="002466E6"/>
    <w:rsid w:val="00255FDD"/>
    <w:rsid w:val="0028470E"/>
    <w:rsid w:val="002860BC"/>
    <w:rsid w:val="00286DCC"/>
    <w:rsid w:val="00294C2C"/>
    <w:rsid w:val="002A15E3"/>
    <w:rsid w:val="002A64E2"/>
    <w:rsid w:val="002A6516"/>
    <w:rsid w:val="002B1103"/>
    <w:rsid w:val="002B2E28"/>
    <w:rsid w:val="002B456C"/>
    <w:rsid w:val="002B4ABD"/>
    <w:rsid w:val="002D15FB"/>
    <w:rsid w:val="002D7E4D"/>
    <w:rsid w:val="002E3687"/>
    <w:rsid w:val="002F1255"/>
    <w:rsid w:val="002F1433"/>
    <w:rsid w:val="002F30DB"/>
    <w:rsid w:val="002F3444"/>
    <w:rsid w:val="002F424B"/>
    <w:rsid w:val="00310A45"/>
    <w:rsid w:val="00311B59"/>
    <w:rsid w:val="00320493"/>
    <w:rsid w:val="00375F26"/>
    <w:rsid w:val="00377D34"/>
    <w:rsid w:val="00394D7F"/>
    <w:rsid w:val="003A0B18"/>
    <w:rsid w:val="003A63C1"/>
    <w:rsid w:val="003C5DA0"/>
    <w:rsid w:val="003E7D1D"/>
    <w:rsid w:val="003F0201"/>
    <w:rsid w:val="004326D6"/>
    <w:rsid w:val="004327CB"/>
    <w:rsid w:val="00476E54"/>
    <w:rsid w:val="00480531"/>
    <w:rsid w:val="00493F48"/>
    <w:rsid w:val="00495C8F"/>
    <w:rsid w:val="004A5347"/>
    <w:rsid w:val="004C203C"/>
    <w:rsid w:val="004D17AC"/>
    <w:rsid w:val="004E3DB9"/>
    <w:rsid w:val="004E7C5A"/>
    <w:rsid w:val="004F1D11"/>
    <w:rsid w:val="004F6A34"/>
    <w:rsid w:val="00501E0B"/>
    <w:rsid w:val="00503836"/>
    <w:rsid w:val="00510E8D"/>
    <w:rsid w:val="00516589"/>
    <w:rsid w:val="00532EEA"/>
    <w:rsid w:val="0054056C"/>
    <w:rsid w:val="0054569B"/>
    <w:rsid w:val="00590638"/>
    <w:rsid w:val="005A5793"/>
    <w:rsid w:val="005A5C60"/>
    <w:rsid w:val="005A612D"/>
    <w:rsid w:val="005B61AF"/>
    <w:rsid w:val="005C003B"/>
    <w:rsid w:val="005C77EB"/>
    <w:rsid w:val="005D10EA"/>
    <w:rsid w:val="005D3C00"/>
    <w:rsid w:val="005D46CD"/>
    <w:rsid w:val="005D6AB8"/>
    <w:rsid w:val="005E6166"/>
    <w:rsid w:val="00604099"/>
    <w:rsid w:val="006040AB"/>
    <w:rsid w:val="00650A56"/>
    <w:rsid w:val="00653D1C"/>
    <w:rsid w:val="00661E95"/>
    <w:rsid w:val="00671DB2"/>
    <w:rsid w:val="00671F90"/>
    <w:rsid w:val="00676C8D"/>
    <w:rsid w:val="00682400"/>
    <w:rsid w:val="006B7E87"/>
    <w:rsid w:val="006C1742"/>
    <w:rsid w:val="0070234C"/>
    <w:rsid w:val="007104A1"/>
    <w:rsid w:val="0072092E"/>
    <w:rsid w:val="00736097"/>
    <w:rsid w:val="007668BF"/>
    <w:rsid w:val="00776FFC"/>
    <w:rsid w:val="00780F94"/>
    <w:rsid w:val="0078594E"/>
    <w:rsid w:val="007B79E5"/>
    <w:rsid w:val="007C14E8"/>
    <w:rsid w:val="007D7C6E"/>
    <w:rsid w:val="007E248B"/>
    <w:rsid w:val="007E3FFC"/>
    <w:rsid w:val="007E4699"/>
    <w:rsid w:val="007F2B96"/>
    <w:rsid w:val="007F537A"/>
    <w:rsid w:val="007F6C58"/>
    <w:rsid w:val="00812D4E"/>
    <w:rsid w:val="00825EA5"/>
    <w:rsid w:val="0084655B"/>
    <w:rsid w:val="00876E17"/>
    <w:rsid w:val="00887091"/>
    <w:rsid w:val="008A4B72"/>
    <w:rsid w:val="008A575C"/>
    <w:rsid w:val="008B0970"/>
    <w:rsid w:val="008B1301"/>
    <w:rsid w:val="008B315C"/>
    <w:rsid w:val="008D351B"/>
    <w:rsid w:val="008F40AD"/>
    <w:rsid w:val="0091258C"/>
    <w:rsid w:val="00930566"/>
    <w:rsid w:val="009313F1"/>
    <w:rsid w:val="00932579"/>
    <w:rsid w:val="009544EF"/>
    <w:rsid w:val="0099065D"/>
    <w:rsid w:val="009926BE"/>
    <w:rsid w:val="00995DBA"/>
    <w:rsid w:val="009A7328"/>
    <w:rsid w:val="009A77C9"/>
    <w:rsid w:val="009F5931"/>
    <w:rsid w:val="00A03BBC"/>
    <w:rsid w:val="00A14AAB"/>
    <w:rsid w:val="00A23BEF"/>
    <w:rsid w:val="00A23D63"/>
    <w:rsid w:val="00A36C70"/>
    <w:rsid w:val="00A371C1"/>
    <w:rsid w:val="00A44503"/>
    <w:rsid w:val="00A546B5"/>
    <w:rsid w:val="00A6198B"/>
    <w:rsid w:val="00A73CFA"/>
    <w:rsid w:val="00AA7909"/>
    <w:rsid w:val="00AB771F"/>
    <w:rsid w:val="00AC53F4"/>
    <w:rsid w:val="00AD77A3"/>
    <w:rsid w:val="00AD7933"/>
    <w:rsid w:val="00AF21A7"/>
    <w:rsid w:val="00AF72AE"/>
    <w:rsid w:val="00B05996"/>
    <w:rsid w:val="00B11065"/>
    <w:rsid w:val="00B1371F"/>
    <w:rsid w:val="00B14BC1"/>
    <w:rsid w:val="00B16F66"/>
    <w:rsid w:val="00B341E3"/>
    <w:rsid w:val="00B4635C"/>
    <w:rsid w:val="00B66234"/>
    <w:rsid w:val="00B82E74"/>
    <w:rsid w:val="00B97D6F"/>
    <w:rsid w:val="00BA4C3D"/>
    <w:rsid w:val="00BB119A"/>
    <w:rsid w:val="00BB22E8"/>
    <w:rsid w:val="00BD2A3D"/>
    <w:rsid w:val="00BE252A"/>
    <w:rsid w:val="00BF2B76"/>
    <w:rsid w:val="00C03E02"/>
    <w:rsid w:val="00C044F4"/>
    <w:rsid w:val="00C0552D"/>
    <w:rsid w:val="00C07DE3"/>
    <w:rsid w:val="00C22A04"/>
    <w:rsid w:val="00C24313"/>
    <w:rsid w:val="00C26E1A"/>
    <w:rsid w:val="00C33EC6"/>
    <w:rsid w:val="00C34DFB"/>
    <w:rsid w:val="00C61AD5"/>
    <w:rsid w:val="00C61BBA"/>
    <w:rsid w:val="00C67045"/>
    <w:rsid w:val="00C6749F"/>
    <w:rsid w:val="00C94521"/>
    <w:rsid w:val="00CA0BFD"/>
    <w:rsid w:val="00CA528B"/>
    <w:rsid w:val="00CB2F94"/>
    <w:rsid w:val="00CB3098"/>
    <w:rsid w:val="00CB4606"/>
    <w:rsid w:val="00CB6773"/>
    <w:rsid w:val="00CB7F30"/>
    <w:rsid w:val="00D051D8"/>
    <w:rsid w:val="00D10BA5"/>
    <w:rsid w:val="00D171F7"/>
    <w:rsid w:val="00D254EE"/>
    <w:rsid w:val="00D43C01"/>
    <w:rsid w:val="00D67468"/>
    <w:rsid w:val="00D7383F"/>
    <w:rsid w:val="00D74E85"/>
    <w:rsid w:val="00D833AF"/>
    <w:rsid w:val="00D84F23"/>
    <w:rsid w:val="00D97FA9"/>
    <w:rsid w:val="00DA5272"/>
    <w:rsid w:val="00DB4711"/>
    <w:rsid w:val="00DB6185"/>
    <w:rsid w:val="00DC487F"/>
    <w:rsid w:val="00DD7A12"/>
    <w:rsid w:val="00DF02F6"/>
    <w:rsid w:val="00DF0DA9"/>
    <w:rsid w:val="00DF3A0D"/>
    <w:rsid w:val="00E02C7E"/>
    <w:rsid w:val="00E055AA"/>
    <w:rsid w:val="00E1367B"/>
    <w:rsid w:val="00E14D83"/>
    <w:rsid w:val="00E3021A"/>
    <w:rsid w:val="00E40ACD"/>
    <w:rsid w:val="00E42A7C"/>
    <w:rsid w:val="00E52806"/>
    <w:rsid w:val="00E77193"/>
    <w:rsid w:val="00E80393"/>
    <w:rsid w:val="00E9072E"/>
    <w:rsid w:val="00E93FE4"/>
    <w:rsid w:val="00EB460D"/>
    <w:rsid w:val="00EB495F"/>
    <w:rsid w:val="00EC490F"/>
    <w:rsid w:val="00ED0A93"/>
    <w:rsid w:val="00ED215D"/>
    <w:rsid w:val="00ED490F"/>
    <w:rsid w:val="00EE0201"/>
    <w:rsid w:val="00EE62A4"/>
    <w:rsid w:val="00EF2A62"/>
    <w:rsid w:val="00EF2B1A"/>
    <w:rsid w:val="00F01FD7"/>
    <w:rsid w:val="00F4054E"/>
    <w:rsid w:val="00F507F9"/>
    <w:rsid w:val="00F548FC"/>
    <w:rsid w:val="00F54EBD"/>
    <w:rsid w:val="00F670AD"/>
    <w:rsid w:val="00F727FC"/>
    <w:rsid w:val="00F7437C"/>
    <w:rsid w:val="00F75CDD"/>
    <w:rsid w:val="00F9258E"/>
    <w:rsid w:val="00F9303F"/>
    <w:rsid w:val="00F93AAB"/>
    <w:rsid w:val="00FA7D14"/>
    <w:rsid w:val="00FC5784"/>
    <w:rsid w:val="00FC5DFE"/>
    <w:rsid w:val="00FD675D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  <w:style w:type="table" w:styleId="af2">
    <w:name w:val="Table Grid"/>
    <w:basedOn w:val="a1"/>
    <w:uiPriority w:val="39"/>
    <w:rsid w:val="002F424B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rmal (Web)"/>
    <w:basedOn w:val="a"/>
    <w:uiPriority w:val="99"/>
    <w:unhideWhenUsed/>
    <w:rsid w:val="002F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F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uiPriority w:val="99"/>
    <w:unhideWhenUsed/>
    <w:rsid w:val="002F424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rsid w:val="002F424B"/>
    <w:rPr>
      <w:rFonts w:ascii="Consolas" w:eastAsia="Calibri" w:hAnsi="Consolas" w:cs="Times New Roman"/>
      <w:sz w:val="21"/>
      <w:szCs w:val="21"/>
    </w:rPr>
  </w:style>
  <w:style w:type="character" w:customStyle="1" w:styleId="8pl3r">
    <w:name w:val="_8pl3r"/>
    <w:rsid w:val="002F424B"/>
  </w:style>
  <w:style w:type="paragraph" w:customStyle="1" w:styleId="Default">
    <w:name w:val="Default"/>
    <w:rsid w:val="008B0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rsid w:val="008B097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3">
    <w:name w:val="Body Text 3"/>
    <w:basedOn w:val="a"/>
    <w:link w:val="31"/>
    <w:rsid w:val="00E055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3 Знак"/>
    <w:basedOn w:val="a0"/>
    <w:uiPriority w:val="99"/>
    <w:semiHidden/>
    <w:rsid w:val="00E055AA"/>
    <w:rPr>
      <w:sz w:val="16"/>
      <w:szCs w:val="16"/>
    </w:rPr>
  </w:style>
  <w:style w:type="character" w:customStyle="1" w:styleId="31">
    <w:name w:val="Основной текст 3 Знак1"/>
    <w:link w:val="3"/>
    <w:locked/>
    <w:rsid w:val="00E055AA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balet19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256</cp:revision>
  <cp:lastPrinted>2021-04-20T16:11:00Z</cp:lastPrinted>
  <dcterms:created xsi:type="dcterms:W3CDTF">2022-05-27T10:42:00Z</dcterms:created>
  <dcterms:modified xsi:type="dcterms:W3CDTF">2023-01-23T06:37:00Z</dcterms:modified>
</cp:coreProperties>
</file>